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D7BD9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第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二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章 圆锥曲线</w:t>
      </w:r>
    </w:p>
    <w:p w14:paraId="68250A39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§1 椭圆</w:t>
      </w:r>
    </w:p>
    <w:p w14:paraId="7006171A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1．1 椭圆及其标准方程</w:t>
      </w:r>
    </w:p>
    <w:p w14:paraId="34B13DF4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1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．椭圆的定义：</w:t>
      </w:r>
    </w:p>
    <w:p w14:paraId="0EA276B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平面内到两个定点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的距离的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t>和</w:t>
      </w:r>
      <w:r>
        <w:rPr>
          <w:rFonts w:ascii="Times New Roman" w:hAnsi="Times New Roman" w:eastAsia="宋体" w:cs="Times New Roman"/>
          <w:sz w:val="21"/>
          <w14:ligatures w14:val="none"/>
        </w:rPr>
        <w:t>等于常数（大于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t>|</w:t>
      </w:r>
      <w:r>
        <w:rPr>
          <w:rFonts w:ascii="Times New Roman" w:hAnsi="Times New Roman" w:eastAsia="Times New Roman" w:cs="Times New Roman"/>
          <w:i/>
          <w:color w:val="0000FF"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color w:val="0000FF"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Times New Roman" w:cs="Times New Roman"/>
          <w:i/>
          <w:color w:val="0000FF"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color w:val="0000FF"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iCs/>
          <w:color w:val="0000FF"/>
          <w:sz w:val="21"/>
          <w14:ligatures w14:val="none"/>
        </w:rPr>
        <w:t>|</w:t>
      </w:r>
      <w:r>
        <w:rPr>
          <w:rFonts w:ascii="Times New Roman" w:hAnsi="Times New Roman" w:eastAsia="宋体" w:cs="Times New Roman"/>
          <w:sz w:val="21"/>
          <w14:ligatures w14:val="none"/>
        </w:rPr>
        <w:t>）的点的轨迹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椭圆，两个定点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椭圆的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t>焦点</w:t>
      </w:r>
      <w:r>
        <w:rPr>
          <w:rFonts w:ascii="Times New Roman" w:hAnsi="Times New Roman" w:eastAsia="宋体" w:cs="Times New Roman"/>
          <w:sz w:val="21"/>
          <w14:ligatures w14:val="none"/>
        </w:rPr>
        <w:t>，两焦点间的距离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椭圆的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t>焦距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9B0D90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注意点：（1）椭圆上的点到两焦点距离之和为定值；</w:t>
      </w:r>
    </w:p>
    <w:p w14:paraId="6082516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（2）定值必须大于两定点的距离；</w:t>
      </w:r>
    </w:p>
    <w:p w14:paraId="027AE72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（3）当距离的和等于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时，点的轨迹是线段；</w:t>
      </w:r>
    </w:p>
    <w:p w14:paraId="4002256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（4）当距离的和小于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时，点的轨迹不存在．</w:t>
      </w:r>
    </w:p>
    <w:p w14:paraId="2D6275C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3．椭圆的标准方程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08"/>
        <w:gridCol w:w="2662"/>
        <w:gridCol w:w="2558"/>
      </w:tblGrid>
      <w:tr w14:paraId="5B6BD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4E3AF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焦点位置</w:t>
            </w:r>
          </w:p>
        </w:tc>
        <w:tc>
          <w:tcPr>
            <w:tcW w:w="26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38515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  <w:tc>
          <w:tcPr>
            <w:tcW w:w="25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9496D9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</w:tr>
      <w:tr w14:paraId="64B1C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344D3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标准方程</w:t>
            </w:r>
          </w:p>
        </w:tc>
        <w:tc>
          <w:tcPr>
            <w:tcW w:w="26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82D79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+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=1(a&gt;b&gt;0)</m:t>
                </m:r>
              </m:oMath>
            </m:oMathPara>
          </w:p>
        </w:tc>
        <w:tc>
          <w:tcPr>
            <w:tcW w:w="25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94FCC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+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color w:val="0000FF"/>
                            <w:sz w:val="21"/>
                            <w:u w:val="single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color w:val="0000FF"/>
                            <w:sz w:val="21"/>
                            <w:u w:val="single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=1(a&gt;b&gt;0)</m:t>
                </m:r>
              </m:oMath>
            </m:oMathPara>
          </w:p>
        </w:tc>
      </w:tr>
      <w:tr w14:paraId="54C32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3744D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图象</w:t>
            </w:r>
          </w:p>
        </w:tc>
        <w:tc>
          <w:tcPr>
            <w:tcW w:w="26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59AA1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000125" cy="904875"/>
                  <wp:effectExtent l="0" t="0" r="9525" b="9525"/>
                  <wp:docPr id="25" name="图片 25" descr="@@@1b4c0aba0af04cb8885497118bbb7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@@@1b4c0aba0af04cb8885497118bbb712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DF7CC9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000125" cy="771525"/>
                  <wp:effectExtent l="0" t="0" r="9525" b="9525"/>
                  <wp:docPr id="26" name="图片 26" descr="@@@f93aa78f2165459d894fec9da5eb5b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@@@f93aa78f2165459d894fec9da5eb5b4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2773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BA22E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焦点坐标</w:t>
            </w:r>
          </w:p>
        </w:tc>
        <w:tc>
          <w:tcPr>
            <w:tcW w:w="26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D9BD9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(−c,0)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(c,0)</m:t>
              </m:r>
            </m:oMath>
          </w:p>
        </w:tc>
        <w:tc>
          <w:tcPr>
            <w:tcW w:w="25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4B93E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(0,−c)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(0,c)</m:t>
              </m:r>
            </m:oMath>
          </w:p>
        </w:tc>
      </w:tr>
      <w:tr w14:paraId="05754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039DD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c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的关系</w:t>
            </w:r>
          </w:p>
        </w:tc>
        <w:tc>
          <w:tcPr>
            <w:tcW w:w="52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CB4DD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14:ligatures w14:val="none"/>
              </w:rPr>
              <w:t>a</w:t>
            </w:r>
            <w:r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＝</w:t>
            </w:r>
            <w:r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14:ligatures w14:val="none"/>
              </w:rPr>
              <w:t>b</w:t>
            </w:r>
            <w:r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＋</w:t>
            </w:r>
            <w:r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14:ligatures w14:val="none"/>
              </w:rPr>
              <w:t>c</w:t>
            </w:r>
            <w:r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:vertAlign w:val="superscript"/>
                <w14:ligatures w14:val="none"/>
              </w:rPr>
              <w:t>2</w:t>
            </w:r>
          </w:p>
        </w:tc>
      </w:tr>
    </w:tbl>
    <w:p w14:paraId="0087FA6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注意点：（1）焦点位置由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的大小确定，焦点在大的参数对应的坐标轴上；</w:t>
      </w:r>
    </w:p>
    <w:p w14:paraId="7B9D5FC8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a1542c48f287494f0c5f70a5c9eb6bfd" type="#_x0000_t75" style="height:24.95pt;width:46.6pt;" o:ole="t" filled="f" o:preferrelative="t" stroked="f" coordsize="21600,21600">
            <v:path/>
            <v:fill on="f" focussize="0,0"/>
            <v:stroke on="f" joinstyle="miter"/>
            <v:imagedata r:id="rId11" o:title="eqIda1542c48f287494f0c5f70a5c9eb6bf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表示椭圆的充要条件为：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a3bb2df8c3cfd9c7423a7e475ecaee68" type="#_x0000_t75" style="height:13.75pt;width:79.1pt;" o:ole="t" filled="f" o:preferrelative="t" stroked="f" coordsize="21600,21600">
            <v:path/>
            <v:fill on="f" focussize="0,0"/>
            <v:stroke on="f" joinstyle="miter"/>
            <v:imagedata r:id="rId13" o:title="eqIda3bb2df8c3cfd9c7423a7e475ecaee6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F708839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4．椭圆方程的设法</w:t>
      </w:r>
    </w:p>
    <w:p w14:paraId="1AD824A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求椭圆方程时，如果明确椭圆的焦点在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轴上，那么设所求的椭圆方程为：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+</m:t>
        </m:r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=1(a&gt;b&gt;0)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；如果明确椭圆的焦点在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轴上，那么设所求的椭圆方程为：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+</m:t>
        </m:r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=1(a&gt;b&gt;0)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1C168DF7">
      <w:pPr>
        <w:spacing w:after="0" w:line="360" w:lineRule="auto"/>
        <w:textAlignment w:val="center"/>
        <w:rPr>
          <w:rFonts w:hint="eastAsia"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如果中心在原点，但焦点的位置不能明确是在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轴上，还是在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轴上，那么方程可以设为：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mx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ny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＝1（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&gt;0，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&gt;0，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≠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）．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01643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07FC1804"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EA5"/>
    <w:rsid w:val="00504834"/>
    <w:rsid w:val="00832C0F"/>
    <w:rsid w:val="00A64EA5"/>
    <w:rsid w:val="00D0045D"/>
    <w:rsid w:val="33003183"/>
    <w:rsid w:val="7455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6.wmf"/><Relationship Id="rId12" Type="http://schemas.openxmlformats.org/officeDocument/2006/relationships/oleObject" Target="embeddings/oleObject2.bin"/><Relationship Id="rId11" Type="http://schemas.openxmlformats.org/officeDocument/2006/relationships/image" Target="media/image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458</Words>
  <Characters>529</Characters>
  <Lines>57</Lines>
  <Paragraphs>73</Paragraphs>
  <TotalTime>0</TotalTime>
  <ScaleCrop>false</ScaleCrop>
  <LinksUpToDate>false</LinksUpToDate>
  <CharactersWithSpaces>532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2025-04-02T03:48:00Z</dcterms:created>
  <dc:creator>路阳 梁</dc:creator>
  <cp:lastModifiedBy>小明同学</cp:lastModifiedBy>
  <dcterms:modified xsi:type="dcterms:W3CDTF">2026-03-20T03:15:05Z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8FAC1CD066A9408B88FCD72C2FFB0439_12</vt:lpwstr>
  </property>
</Properties>
</file>